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3810E" w14:textId="77777777" w:rsidR="00617578" w:rsidRPr="00617578" w:rsidRDefault="00A54EED" w:rsidP="00A54EE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617578">
        <w:rPr>
          <w:rFonts w:ascii="Times New Roman" w:hAnsi="Times New Roman" w:cs="Times New Roman"/>
          <w:bCs/>
          <w:sz w:val="28"/>
          <w:szCs w:val="28"/>
        </w:rPr>
        <w:t>Приложение 1</w:t>
      </w:r>
    </w:p>
    <w:p w14:paraId="41FD4CD6" w14:textId="77777777" w:rsidR="00617578" w:rsidRPr="00617578" w:rsidRDefault="00617578" w:rsidP="00A54EE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17578">
        <w:rPr>
          <w:rFonts w:ascii="Times New Roman" w:hAnsi="Times New Roman" w:cs="Times New Roman"/>
          <w:bCs/>
          <w:sz w:val="28"/>
          <w:szCs w:val="28"/>
        </w:rPr>
        <w:t xml:space="preserve"> к государственной программе</w:t>
      </w:r>
    </w:p>
    <w:p w14:paraId="650333E1" w14:textId="2D79942C" w:rsidR="00AD38BD" w:rsidRPr="00617578" w:rsidRDefault="00617578" w:rsidP="00A54EE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17578">
        <w:rPr>
          <w:rFonts w:ascii="Times New Roman" w:hAnsi="Times New Roman" w:cs="Times New Roman"/>
          <w:bCs/>
          <w:sz w:val="28"/>
          <w:szCs w:val="28"/>
        </w:rPr>
        <w:t xml:space="preserve"> «Развитие мировой юстиции Брянской области»</w:t>
      </w:r>
    </w:p>
    <w:p w14:paraId="53445EC2" w14:textId="77777777" w:rsidR="00A54EED" w:rsidRDefault="00A54EED" w:rsidP="00A54EE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23F8B65" w14:textId="77777777" w:rsidR="00093EC7" w:rsidRDefault="00093EC7" w:rsidP="00093E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56144D">
        <w:rPr>
          <w:rFonts w:ascii="Times New Roman" w:hAnsi="Times New Roman" w:cs="Times New Roman"/>
          <w:b/>
          <w:bCs/>
          <w:sz w:val="28"/>
          <w:szCs w:val="28"/>
        </w:rPr>
        <w:t xml:space="preserve">етодика расчета значений показателей (индикаторов) </w:t>
      </w:r>
    </w:p>
    <w:p w14:paraId="2AD36B93" w14:textId="77777777" w:rsidR="00093EC7" w:rsidRPr="0056144D" w:rsidRDefault="00093EC7" w:rsidP="00093E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44D">
        <w:rPr>
          <w:rFonts w:ascii="Times New Roman" w:hAnsi="Times New Roman" w:cs="Times New Roman"/>
          <w:b/>
          <w:bCs/>
          <w:sz w:val="28"/>
          <w:szCs w:val="28"/>
        </w:rPr>
        <w:t>государственной программы</w:t>
      </w:r>
    </w:p>
    <w:p w14:paraId="0BD29DA1" w14:textId="77777777" w:rsidR="00093EC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F5D7F2" w14:textId="77777777" w:rsidR="00093EC7" w:rsidRPr="00007CF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7CF7">
        <w:rPr>
          <w:rFonts w:ascii="Times New Roman" w:hAnsi="Times New Roman" w:cs="Times New Roman"/>
          <w:sz w:val="28"/>
          <w:szCs w:val="28"/>
          <w:u w:val="single"/>
        </w:rPr>
        <w:t>Показатели (индикаторы) государственной программы:</w:t>
      </w:r>
    </w:p>
    <w:p w14:paraId="576A2A11" w14:textId="77777777" w:rsidR="00093EC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DCAF23" w14:textId="77777777" w:rsidR="00093EC7" w:rsidRPr="004249AE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249AE">
        <w:rPr>
          <w:rFonts w:ascii="Times New Roman" w:hAnsi="Times New Roman" w:cs="Times New Roman"/>
          <w:i/>
          <w:iCs/>
          <w:sz w:val="28"/>
          <w:szCs w:val="28"/>
        </w:rPr>
        <w:t>Выполнение мероприятий по организационному и материально-техническому обеспечению деятельности мировых судей Брянской области, их аппарата</w:t>
      </w:r>
      <w:r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133786D8" w14:textId="77777777" w:rsidR="00093EC7" w:rsidRPr="00007CF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614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07CF7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007CF7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6144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07CF7">
        <w:rPr>
          <w:rFonts w:ascii="Times New Roman" w:hAnsi="Times New Roman" w:cs="Times New Roman"/>
          <w:sz w:val="28"/>
          <w:szCs w:val="28"/>
        </w:rPr>
        <w:t xml:space="preserve"> </w:t>
      </w:r>
      <w:r w:rsidRPr="0056144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07CF7">
        <w:rPr>
          <w:rFonts w:ascii="Times New Roman" w:hAnsi="Times New Roman" w:cs="Times New Roman"/>
          <w:sz w:val="28"/>
          <w:szCs w:val="28"/>
        </w:rPr>
        <w:t xml:space="preserve"> 100%, </w:t>
      </w:r>
      <w:r w:rsidRPr="0056144D">
        <w:rPr>
          <w:rFonts w:ascii="Times New Roman" w:hAnsi="Times New Roman" w:cs="Times New Roman"/>
          <w:sz w:val="28"/>
          <w:szCs w:val="28"/>
        </w:rPr>
        <w:t>где</w:t>
      </w:r>
      <w:r w:rsidRPr="00007CF7">
        <w:rPr>
          <w:rFonts w:ascii="Times New Roman" w:hAnsi="Times New Roman" w:cs="Times New Roman"/>
          <w:sz w:val="28"/>
          <w:szCs w:val="28"/>
        </w:rPr>
        <w:t>:</w:t>
      </w:r>
    </w:p>
    <w:p w14:paraId="543CB7A0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6144D">
        <w:rPr>
          <w:rFonts w:ascii="Times New Roman" w:hAnsi="Times New Roman" w:cs="Times New Roman"/>
          <w:sz w:val="28"/>
          <w:szCs w:val="28"/>
        </w:rPr>
        <w:t xml:space="preserve">i 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07CF7">
        <w:rPr>
          <w:rFonts w:ascii="Times New Roman" w:hAnsi="Times New Roman" w:cs="Times New Roman"/>
          <w:sz w:val="28"/>
          <w:szCs w:val="28"/>
        </w:rPr>
        <w:t>ыполнение мероприятий по организационному и материально-техническому обеспечению деятельности мировых судей Брянской области, их аппарата</w:t>
      </w:r>
      <w:r w:rsidRPr="0056144D">
        <w:rPr>
          <w:rFonts w:ascii="Times New Roman" w:hAnsi="Times New Roman" w:cs="Times New Roman"/>
          <w:sz w:val="28"/>
          <w:szCs w:val="28"/>
        </w:rPr>
        <w:t>, %;</w:t>
      </w:r>
    </w:p>
    <w:p w14:paraId="385D66F1" w14:textId="3B2B8333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56144D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r>
        <w:rPr>
          <w:rFonts w:ascii="Times New Roman" w:hAnsi="Times New Roman" w:cs="Times New Roman"/>
          <w:sz w:val="28"/>
          <w:szCs w:val="28"/>
        </w:rPr>
        <w:t>показателей по задаче «</w:t>
      </w:r>
      <w:r w:rsidRPr="00007CF7">
        <w:rPr>
          <w:rFonts w:ascii="Times New Roman" w:hAnsi="Times New Roman" w:cs="Times New Roman"/>
          <w:sz w:val="28"/>
          <w:szCs w:val="28"/>
        </w:rPr>
        <w:t>Организационное и материально-техническое обеспечение деятельности мировых судей Брянской области, их аппарата</w:t>
      </w:r>
      <w:r>
        <w:rPr>
          <w:rFonts w:ascii="Times New Roman" w:hAnsi="Times New Roman" w:cs="Times New Roman"/>
          <w:sz w:val="28"/>
          <w:szCs w:val="28"/>
        </w:rPr>
        <w:t xml:space="preserve">» целевые значения которых </w:t>
      </w:r>
      <w:r w:rsidR="00B215E5" w:rsidRPr="0056144D">
        <w:rPr>
          <w:rFonts w:ascii="Times New Roman" w:hAnsi="Times New Roman" w:cs="Times New Roman"/>
          <w:sz w:val="28"/>
          <w:szCs w:val="28"/>
        </w:rPr>
        <w:t>в отчетном периоде</w:t>
      </w:r>
      <w:r w:rsidR="00B215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достигнуты</w:t>
      </w:r>
      <w:r w:rsidRPr="0056144D">
        <w:rPr>
          <w:rFonts w:ascii="Times New Roman" w:hAnsi="Times New Roman" w:cs="Times New Roman"/>
          <w:sz w:val="28"/>
          <w:szCs w:val="28"/>
        </w:rPr>
        <w:t>;</w:t>
      </w:r>
    </w:p>
    <w:p w14:paraId="72430204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6144D">
        <w:rPr>
          <w:rFonts w:ascii="Times New Roman" w:hAnsi="Times New Roman" w:cs="Times New Roman"/>
          <w:sz w:val="28"/>
          <w:szCs w:val="28"/>
        </w:rPr>
        <w:t xml:space="preserve">p - количество </w:t>
      </w:r>
      <w:r>
        <w:rPr>
          <w:rFonts w:ascii="Times New Roman" w:hAnsi="Times New Roman" w:cs="Times New Roman"/>
          <w:sz w:val="28"/>
          <w:szCs w:val="28"/>
        </w:rPr>
        <w:t>показателей по задаче «</w:t>
      </w:r>
      <w:r w:rsidRPr="00007CF7">
        <w:rPr>
          <w:rFonts w:ascii="Times New Roman" w:hAnsi="Times New Roman" w:cs="Times New Roman"/>
          <w:sz w:val="28"/>
          <w:szCs w:val="28"/>
        </w:rPr>
        <w:t>Организационное и материально-техническое обеспечение деятельности мировых судей Брянской области, их аппарата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6144D">
        <w:rPr>
          <w:rFonts w:ascii="Times New Roman" w:hAnsi="Times New Roman" w:cs="Times New Roman"/>
          <w:sz w:val="28"/>
          <w:szCs w:val="28"/>
        </w:rPr>
        <w:t>.</w:t>
      </w:r>
    </w:p>
    <w:p w14:paraId="0FB144D3" w14:textId="77777777" w:rsidR="00093EC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A9FF63" w14:textId="77777777" w:rsidR="00093EC7" w:rsidRPr="00007CF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7CF7">
        <w:rPr>
          <w:rFonts w:ascii="Times New Roman" w:hAnsi="Times New Roman" w:cs="Times New Roman"/>
          <w:sz w:val="28"/>
          <w:szCs w:val="28"/>
          <w:u w:val="single"/>
        </w:rPr>
        <w:t xml:space="preserve">Показатели (индикаторы)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основных мероприятий (мероприятий) </w:t>
      </w:r>
      <w:r w:rsidRPr="00007CF7">
        <w:rPr>
          <w:rFonts w:ascii="Times New Roman" w:hAnsi="Times New Roman" w:cs="Times New Roman"/>
          <w:sz w:val="28"/>
          <w:szCs w:val="28"/>
          <w:u w:val="single"/>
        </w:rPr>
        <w:t>государственной программы:</w:t>
      </w:r>
    </w:p>
    <w:p w14:paraId="7AB73D4C" w14:textId="77777777" w:rsidR="00093EC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B77F9F" w14:textId="77777777" w:rsidR="00093EC7" w:rsidRPr="004249AE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249AE">
        <w:rPr>
          <w:rFonts w:ascii="Times New Roman" w:hAnsi="Times New Roman" w:cs="Times New Roman"/>
          <w:i/>
          <w:iCs/>
          <w:sz w:val="28"/>
          <w:szCs w:val="28"/>
        </w:rPr>
        <w:t>Доля работников мировой юстиции, прошедших профессиональную переподготовку и повышение квалификации:</w:t>
      </w:r>
    </w:p>
    <w:p w14:paraId="34A7F012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Pp = Pf / Pn x 100%, где:</w:t>
      </w:r>
    </w:p>
    <w:p w14:paraId="29B1BF4D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Pp - доля работников мировой юстиции, прошедших профессиональную переподготовку и повышение квалификации, %;</w:t>
      </w:r>
    </w:p>
    <w:p w14:paraId="2304C1DE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Pf - фактическая численность работников мировой юстиции, прошедших профессиональную переподготовку и повышение квалификации, чел.;</w:t>
      </w:r>
    </w:p>
    <w:p w14:paraId="088E33C6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Pn - нормативная (требуемая) численность работников мировой юстиции, прошедших профессиональную переподготовку и повышение квалификации, чел.</w:t>
      </w:r>
    </w:p>
    <w:p w14:paraId="5264E967" w14:textId="77777777" w:rsidR="00093EC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5AF049" w14:textId="77777777" w:rsidR="00093EC7" w:rsidRPr="004249AE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249AE">
        <w:rPr>
          <w:rFonts w:ascii="Times New Roman" w:hAnsi="Times New Roman" w:cs="Times New Roman"/>
          <w:i/>
          <w:iCs/>
          <w:sz w:val="28"/>
          <w:szCs w:val="28"/>
        </w:rPr>
        <w:t>Средняя площадь, занимаемая одним мировым судебным участком:</w:t>
      </w:r>
    </w:p>
    <w:p w14:paraId="2FC0C828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Aa = At / N, где:</w:t>
      </w:r>
    </w:p>
    <w:p w14:paraId="11CB83BF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Aa - средняя площадь, занимаемая одним мировым судебным участком, кв. м;</w:t>
      </w:r>
    </w:p>
    <w:p w14:paraId="4789E85D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At - общая площадь зданий и помещений, занимаемых мировыми судебными участками, кв. м;</w:t>
      </w:r>
    </w:p>
    <w:p w14:paraId="10A4178C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lastRenderedPageBreak/>
        <w:t>N - общее количество мировых судебных участков, ед.</w:t>
      </w:r>
    </w:p>
    <w:p w14:paraId="02280E96" w14:textId="77777777" w:rsidR="00093EC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C430DC" w14:textId="77777777" w:rsidR="00093EC7" w:rsidRPr="004249AE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249AE">
        <w:rPr>
          <w:rFonts w:ascii="Times New Roman" w:hAnsi="Times New Roman" w:cs="Times New Roman"/>
          <w:i/>
          <w:iCs/>
          <w:sz w:val="28"/>
          <w:szCs w:val="28"/>
        </w:rPr>
        <w:t>Уровень обеспеченности зданий и помещений, занимаемых мировыми судебными участками, необходимыми средствами и системами безопасности:</w:t>
      </w:r>
    </w:p>
    <w:p w14:paraId="629353BF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Ss = Bs / B x 100%, где:</w:t>
      </w:r>
    </w:p>
    <w:p w14:paraId="49009F7A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Ss - уровень обеспеченности зданий и помещений, занимаемых мировыми судебными участками, необходимыми средствами и системами безопасности, %;</w:t>
      </w:r>
    </w:p>
    <w:p w14:paraId="37F2E409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Bs - количество зданий и помещений, занимаемых мировыми судебными участками, обеспеченных необходимыми средствами и системами безопасности (тревожная сигнализация, охранно-пожарная сигнализация, система видеонаблюдения, стационарный металлодетектор), ед.;</w:t>
      </w:r>
    </w:p>
    <w:p w14:paraId="7C230981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B - общее количество зданий и помещений, занимаемых мировыми судебными участками, ед.</w:t>
      </w:r>
    </w:p>
    <w:p w14:paraId="67308AB4" w14:textId="77777777" w:rsidR="00093EC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460A82" w14:textId="77777777" w:rsidR="00093EC7" w:rsidRPr="004249AE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249AE">
        <w:rPr>
          <w:rFonts w:ascii="Times New Roman" w:hAnsi="Times New Roman" w:cs="Times New Roman"/>
          <w:i/>
          <w:iCs/>
          <w:sz w:val="28"/>
          <w:szCs w:val="28"/>
        </w:rPr>
        <w:t>Уровень информатизации мировых судебных участков:</w:t>
      </w:r>
    </w:p>
    <w:p w14:paraId="360E0561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I = If / N x 100%, где:</w:t>
      </w:r>
    </w:p>
    <w:p w14:paraId="52F12025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I - уровень информатизации мировых судебных участков, %;</w:t>
      </w:r>
    </w:p>
    <w:p w14:paraId="076B1758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If - фактическое количество мировых судебных участков, обеспеченных необходимой компьютерной техникой, программным обеспечением, информационно-правовыми системами, доступом к информационно-коммуникационным сетям, ед.;</w:t>
      </w:r>
    </w:p>
    <w:p w14:paraId="326B2DA9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N - общее количество мировых судебных участков, ед.</w:t>
      </w:r>
    </w:p>
    <w:p w14:paraId="54C38A0E" w14:textId="77777777" w:rsidR="00093EC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9416DF" w14:textId="77777777" w:rsidR="00093EC7" w:rsidRPr="004249AE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249AE">
        <w:rPr>
          <w:rFonts w:ascii="Times New Roman" w:hAnsi="Times New Roman" w:cs="Times New Roman"/>
          <w:i/>
          <w:iCs/>
          <w:sz w:val="28"/>
          <w:szCs w:val="28"/>
        </w:rPr>
        <w:t>Реализация запланированных мероприятий по развитию инфраструктуры мировой юстиции Брянской области:</w:t>
      </w:r>
    </w:p>
    <w:p w14:paraId="083E5669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6144D">
        <w:rPr>
          <w:rFonts w:ascii="Times New Roman" w:hAnsi="Times New Roman" w:cs="Times New Roman"/>
          <w:sz w:val="28"/>
          <w:szCs w:val="28"/>
          <w:lang w:val="en-US"/>
        </w:rPr>
        <w:t xml:space="preserve">Mi = Mr / Mp x 100%, </w:t>
      </w:r>
      <w:r w:rsidRPr="0056144D">
        <w:rPr>
          <w:rFonts w:ascii="Times New Roman" w:hAnsi="Times New Roman" w:cs="Times New Roman"/>
          <w:sz w:val="28"/>
          <w:szCs w:val="28"/>
        </w:rPr>
        <w:t>где</w:t>
      </w:r>
      <w:r w:rsidRPr="0056144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5A85B51D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Mi - реализация запланированных мероприятий по развитию инфраструктуры мировой юстиции Брянской области, %;</w:t>
      </w:r>
    </w:p>
    <w:p w14:paraId="5681F180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Mr - количество реализованных мероприятий по развитию инфраструктуры мировой юстиции Брянской области в отчетном периоде;</w:t>
      </w:r>
    </w:p>
    <w:p w14:paraId="521A9EC7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Mp - количество запланированных мероприятий по развитию инфраструктуры мировой юстиции Брянской области на отчетный период.</w:t>
      </w:r>
    </w:p>
    <w:p w14:paraId="624A2BFB" w14:textId="77777777" w:rsidR="00093EC7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862768" w14:textId="77777777" w:rsidR="00093EC7" w:rsidRPr="0056144D" w:rsidRDefault="00093EC7" w:rsidP="00093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44D">
        <w:rPr>
          <w:rFonts w:ascii="Times New Roman" w:hAnsi="Times New Roman" w:cs="Times New Roman"/>
          <w:sz w:val="28"/>
          <w:szCs w:val="28"/>
        </w:rPr>
        <w:t>Источником информации для расчета индикаторов (показателей) является внутренняя отчетность организации, публикуемая на сайте управления мировой юстиции Брянской области в сети "Интернет" (uprmirust32.ru).</w:t>
      </w:r>
    </w:p>
    <w:p w14:paraId="7FA297D8" w14:textId="77777777" w:rsidR="00093EC7" w:rsidRPr="006726EF" w:rsidRDefault="00093EC7" w:rsidP="00093E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188F6B" w14:textId="77777777" w:rsidR="00093EC7" w:rsidRDefault="00093EC7"/>
    <w:sectPr w:rsidR="00093EC7" w:rsidSect="005614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EC7"/>
    <w:rsid w:val="00093EC7"/>
    <w:rsid w:val="00617578"/>
    <w:rsid w:val="00A54EED"/>
    <w:rsid w:val="00AD38BD"/>
    <w:rsid w:val="00B215E5"/>
    <w:rsid w:val="00E5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1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2993</Characters>
  <Application>Microsoft Office Word</Application>
  <DocSecurity>4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Макарченко М. В.</cp:lastModifiedBy>
  <cp:revision>2</cp:revision>
  <dcterms:created xsi:type="dcterms:W3CDTF">2020-10-28T15:28:00Z</dcterms:created>
  <dcterms:modified xsi:type="dcterms:W3CDTF">2020-10-28T15:28:00Z</dcterms:modified>
</cp:coreProperties>
</file>